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60" w:type="dxa"/>
        <w:tblLook w:val="04A0" w:firstRow="1" w:lastRow="0" w:firstColumn="1" w:lastColumn="0" w:noHBand="0" w:noVBand="1"/>
      </w:tblPr>
      <w:tblGrid>
        <w:gridCol w:w="409"/>
        <w:gridCol w:w="13058"/>
        <w:gridCol w:w="1893"/>
      </w:tblGrid>
      <w:tr w:rsidR="00BF092B" w:rsidRPr="00F95CEB" w:rsidTr="00E079A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92B" w:rsidRPr="00F95CEB" w:rsidRDefault="00BF092B" w:rsidP="00E07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 w:colFirst="0" w:colLast="0"/>
            <w:r w:rsidRPr="00F95CEB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№11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92B" w:rsidRPr="00F95CEB" w:rsidRDefault="00BF092B" w:rsidP="00E07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92B" w:rsidRPr="00F95CEB" w:rsidRDefault="00BF092B" w:rsidP="00E07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ОБРАЗОВАТЕЛЬНОЙ ДЕЯТЕЛЬНОСТИ</w:t>
            </w:r>
          </w:p>
        </w:tc>
      </w:tr>
      <w:bookmarkEnd w:id="0"/>
      <w:tr w:rsidR="00BF092B" w:rsidRPr="00F95CEB" w:rsidTr="00E079A3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92B" w:rsidRPr="00F95CEB" w:rsidRDefault="00BF092B" w:rsidP="00E07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общеобразовательное учреждение «</w:t>
            </w:r>
            <w:proofErr w:type="spellStart"/>
            <w:r w:rsidRPr="00F95CEB">
              <w:rPr>
                <w:rFonts w:ascii="Times New Roman" w:hAnsi="Times New Roman" w:cs="Times New Roman"/>
                <w:color w:val="000000"/>
              </w:rPr>
              <w:t>Лужновская</w:t>
            </w:r>
            <w:proofErr w:type="spellEnd"/>
            <w:r w:rsidRPr="00F95CEB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школа»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Регион: Калужская область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 xml:space="preserve">Адрес: 249868, Российская Федерация, Центральный федеральный округ, Калужская обл., Дзержинский р-н, д. </w:t>
            </w:r>
            <w:proofErr w:type="spellStart"/>
            <w:r w:rsidRPr="00F95CEB">
              <w:rPr>
                <w:rFonts w:ascii="Times New Roman" w:hAnsi="Times New Roman" w:cs="Times New Roman"/>
                <w:color w:val="000000"/>
              </w:rPr>
              <w:t>Лужное</w:t>
            </w:r>
            <w:proofErr w:type="spellEnd"/>
            <w:r w:rsidRPr="00F95CEB">
              <w:rPr>
                <w:rFonts w:ascii="Times New Roman" w:hAnsi="Times New Roman" w:cs="Times New Roman"/>
                <w:color w:val="000000"/>
              </w:rPr>
              <w:t>, ул. Центральная, дом 1</w:t>
            </w:r>
          </w:p>
        </w:tc>
      </w:tr>
      <w:tr w:rsidR="00BF092B" w:rsidRPr="00F95CEB" w:rsidTr="00E079A3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F092B" w:rsidRPr="00F95CEB" w:rsidTr="00E079A3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BF092B" w:rsidRPr="00F95CEB" w:rsidTr="00E079A3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93,2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F092B" w:rsidRPr="00F95CEB" w:rsidTr="00E079A3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BF092B" w:rsidRPr="00F95CEB" w:rsidTr="00E079A3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92B" w:rsidRPr="00F95CEB" w:rsidRDefault="00BF092B" w:rsidP="00E07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092B" w:rsidRPr="00F95CEB" w:rsidRDefault="00BF092B" w:rsidP="00E079A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85,24 (181)</w:t>
            </w:r>
          </w:p>
        </w:tc>
      </w:tr>
    </w:tbl>
    <w:p w:rsidR="00BF092B" w:rsidRPr="00F95CEB" w:rsidRDefault="00BF092B" w:rsidP="00BF092B">
      <w:pPr>
        <w:spacing w:after="0"/>
        <w:rPr>
          <w:sz w:val="2"/>
          <w:szCs w:val="2"/>
        </w:rPr>
      </w:pPr>
      <w:r w:rsidRPr="00F95CEB">
        <w:rPr>
          <w:sz w:val="2"/>
          <w:szCs w:val="2"/>
        </w:rPr>
        <w:br w:type="pag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92B" w:rsidRPr="00F95CEB" w:rsidRDefault="00BF092B" w:rsidP="00E079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95CE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5CEB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Для устранения выявленных недостатков необходимо разместить на информационных стендах в помещении образовательной организации и привести в соответствие информацию о деятельности организации, в частности: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о месте нахождения образовательной организации, ее представительств и филиалов (при наличии)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831. 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о формах обучения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о нормативных сроках обучения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F95CEB">
              <w:rPr>
                <w:rFonts w:ascii="Times New Roman" w:hAnsi="Times New Roman" w:cs="Times New Roman"/>
                <w:color w:val="000000"/>
              </w:rPr>
              <w:t>о языка</w:t>
            </w:r>
            <w:proofErr w:type="gramEnd"/>
            <w:r w:rsidRPr="00F95CEB">
              <w:rPr>
                <w:rFonts w:ascii="Times New Roman" w:hAnsi="Times New Roman" w:cs="Times New Roman"/>
                <w:color w:val="000000"/>
              </w:rPr>
              <w:t>(х), на котором(</w:t>
            </w:r>
            <w:proofErr w:type="spellStart"/>
            <w:r w:rsidRPr="00F95CEB">
              <w:rPr>
                <w:rFonts w:ascii="Times New Roman" w:hAnsi="Times New Roman" w:cs="Times New Roman"/>
                <w:color w:val="000000"/>
              </w:rPr>
              <w:t>ых</w:t>
            </w:r>
            <w:proofErr w:type="spellEnd"/>
            <w:r w:rsidRPr="00F95CEB">
              <w:rPr>
                <w:rFonts w:ascii="Times New Roman" w:hAnsi="Times New Roman" w:cs="Times New Roman"/>
                <w:color w:val="000000"/>
              </w:rPr>
              <w:t>) осуществляется образование (обучение)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об учебных предметах, курсах, дисциплинах (модулях), предусмотренных соответствующей образовательной программой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о практике, предусмотренной соответствующей образовательной программой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об использовании при реализации образовательной программы электронного обучения и дистанционных образовательных технологий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об учебном плане с приложением его в виде электронного документа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функционирование. Необходимо обеспечить функционирование следующей информации о дистанционных способах взаимодействия с получателями услуг: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5CEB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lastRenderedPageBreak/>
              <w:t>В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F95CEB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F95CE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BF092B" w:rsidRPr="00F95CEB" w:rsidTr="00E079A3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92B" w:rsidRPr="00F95CEB" w:rsidRDefault="00BF092B" w:rsidP="00E079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5CEB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BF092B" w:rsidRPr="00F95CEB" w:rsidRDefault="00BF092B" w:rsidP="00BF092B">
      <w:pPr>
        <w:spacing w:after="0"/>
      </w:pPr>
    </w:p>
    <w:sectPr w:rsidR="00BF092B" w:rsidRPr="00F95CEB" w:rsidSect="00BF09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2B"/>
    <w:rsid w:val="00385B30"/>
    <w:rsid w:val="00B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BCFFC-91B5-4A3C-9A0E-10CD1C9B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9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2023-12-26T11:35:00Z</dcterms:created>
  <dcterms:modified xsi:type="dcterms:W3CDTF">2023-12-26T11:36:00Z</dcterms:modified>
</cp:coreProperties>
</file>